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19A" w:rsidRPr="002C1B76" w:rsidRDefault="00854CC5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2C1B76">
        <w:rPr>
          <w:rFonts w:ascii="Times New Roman" w:hAnsi="Times New Roman" w:cs="Times New Roman"/>
          <w:sz w:val="28"/>
          <w:szCs w:val="28"/>
        </w:rPr>
        <w:t>В РАМКАХ РОССИЙСКОЙ НЕДЕЛИ ШКОЛЬНОГО ПИТАНИЯ УЧЕНИКИ 11 КЛАССОВ ПРОВЕЛИ ОТКРЫТЫЙ УРОК</w:t>
      </w:r>
      <w:r w:rsidR="002C1B76" w:rsidRPr="002C1B76">
        <w:rPr>
          <w:rFonts w:ascii="Times New Roman" w:hAnsi="Times New Roman" w:cs="Times New Roman"/>
          <w:sz w:val="28"/>
          <w:szCs w:val="28"/>
        </w:rPr>
        <w:t xml:space="preserve">, ПОСВЯЩЕННЫЙ ЗДОРОВОМУ ПИТАНИЮ И ЗОЖ </w:t>
      </w:r>
      <w:r w:rsidRPr="002C1B76">
        <w:rPr>
          <w:rFonts w:ascii="Times New Roman" w:hAnsi="Times New Roman" w:cs="Times New Roman"/>
          <w:sz w:val="28"/>
          <w:szCs w:val="28"/>
        </w:rPr>
        <w:t xml:space="preserve">  « МЫ ЗА ЗОЖ» У 10-11 КЛАССОВ.</w:t>
      </w:r>
    </w:p>
    <w:p w:rsidR="002C1B76" w:rsidRPr="002C1B76" w:rsidRDefault="002C1B76" w:rsidP="002C1B76">
      <w:pPr>
        <w:shd w:val="clear" w:color="auto" w:fill="FFFFFF"/>
        <w:spacing w:after="183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Здоровое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питание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— это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питание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обеспечивающее рост, нормальное развитие и жизнедеятельность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человека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способствующая укреплению его здоровья и профилактике заболеваний.</w:t>
      </w:r>
    </w:p>
    <w:p w:rsidR="002C1B76" w:rsidRPr="002C1B76" w:rsidRDefault="002C1B76" w:rsidP="002C1B76">
      <w:pPr>
        <w:shd w:val="clear" w:color="auto" w:fill="FFFFFF"/>
        <w:spacing w:after="183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Здоровое питание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− залог долгой жизни, об этом знает и ребенок. Что нужно делать, чтобы прожить до ста лет? Диетологи уверяют, что секрет долголетия − именно в здоровом и полноценном рационе.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left="1416"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Что мы знаем о правильном питании?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Правильное питание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– </w:t>
      </w:r>
      <w:hyperlink r:id="rId4" w:history="1">
        <w:r w:rsidRPr="002C1B76">
          <w:rPr>
            <w:rFonts w:ascii="Century Schoolbook" w:eastAsia="Times New Roman" w:hAnsi="Century Schoolbook" w:cs="Arial"/>
            <w:color w:val="0000FF"/>
            <w:sz w:val="28"/>
            <w:u w:val="single"/>
            <w:lang w:eastAsia="ru-RU"/>
          </w:rPr>
          <w:t>это не контроль калорий и бесконечные диеты, это полноценный рацион, в котором должны присутствовать все необходимые продукты</w:t>
        </w:r>
      </w:hyperlink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: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мясо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злаки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молочные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продукты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фрукты,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овощи, орехи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. Избегать нужно только </w:t>
      </w:r>
      <w:hyperlink r:id="rId5" w:history="1">
        <w:r w:rsidRPr="002C1B76">
          <w:rPr>
            <w:rFonts w:ascii="Century Schoolbook" w:eastAsia="Times New Roman" w:hAnsi="Century Schoolbook" w:cs="Arial"/>
            <w:color w:val="0000FF"/>
            <w:sz w:val="28"/>
            <w:u w:val="single"/>
            <w:lang w:eastAsia="ru-RU"/>
          </w:rPr>
          <w:t>«вредных» булочек, шоколадок, сладких газировок</w:t>
        </w:r>
      </w:hyperlink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и полуфабрикатов.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Часто мы едим то, что попадается под руку, что можно купить «на бегу» и быстро разогреть в микроволновой печи.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Выявлять пользу продукта (или его вред) порой нет времени. Главный критерий выбора в еде – </w:t>
      </w:r>
      <w:hyperlink r:id="rId6" w:history="1">
        <w:r w:rsidRPr="002C1B76">
          <w:rPr>
            <w:rFonts w:ascii="Century Schoolbook" w:eastAsia="Times New Roman" w:hAnsi="Century Schoolbook" w:cs="Arial"/>
            <w:color w:val="0000FF"/>
            <w:sz w:val="28"/>
            <w:u w:val="single"/>
            <w:lang w:eastAsia="ru-RU"/>
          </w:rPr>
          <w:t>вкусно, быстро, сытно</w:t>
        </w:r>
      </w:hyperlink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. Правильно ли это? Конечно, нет.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Настало время поменять свой рацион!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Ведь в последнее время </w:t>
      </w:r>
      <w:r w:rsidRPr="002C1B76">
        <w:rPr>
          <w:rFonts w:ascii="Century Schoolbook" w:eastAsia="Times New Roman" w:hAnsi="Century Schoolbook" w:cs="Arial"/>
          <w:i/>
          <w:iCs/>
          <w:color w:val="656565"/>
          <w:sz w:val="28"/>
          <w:szCs w:val="28"/>
          <w:lang w:eastAsia="ru-RU"/>
        </w:rPr>
        <w:t>правильно питаться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стало модно. И уже каждый знает, что </w:t>
      </w:r>
      <w:hyperlink r:id="rId7" w:history="1">
        <w:r w:rsidRPr="002C1B76">
          <w:rPr>
            <w:rFonts w:ascii="Century Schoolbook" w:eastAsia="Times New Roman" w:hAnsi="Century Schoolbook" w:cs="Arial"/>
            <w:color w:val="0000FF"/>
            <w:sz w:val="28"/>
            <w:u w:val="single"/>
            <w:lang w:eastAsia="ru-RU"/>
          </w:rPr>
          <w:t>«</w:t>
        </w:r>
        <w:proofErr w:type="spellStart"/>
        <w:r w:rsidRPr="002C1B76">
          <w:rPr>
            <w:rFonts w:ascii="Century Schoolbook" w:eastAsia="Times New Roman" w:hAnsi="Century Schoolbook" w:cs="Arial"/>
            <w:color w:val="0000FF"/>
            <w:sz w:val="28"/>
            <w:u w:val="single"/>
            <w:lang w:eastAsia="ru-RU"/>
          </w:rPr>
          <w:t>био</w:t>
        </w:r>
        <w:proofErr w:type="spellEnd"/>
        <w:r w:rsidRPr="002C1B76">
          <w:rPr>
            <w:rFonts w:ascii="Century Schoolbook" w:eastAsia="Times New Roman" w:hAnsi="Century Schoolbook" w:cs="Arial"/>
            <w:color w:val="0000FF"/>
            <w:sz w:val="28"/>
            <w:u w:val="single"/>
            <w:lang w:eastAsia="ru-RU"/>
          </w:rPr>
          <w:t>» и «эко» продукты, полезные йогурты с живыми бактериями</w:t>
        </w:r>
      </w:hyperlink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 xml:space="preserve">, свежие овощи и фрукты – это верные спутники правильного питания. Если все так просто, почему же люди по-прежнему страдают от лишнего веса и отсутствия жизненного тонуса? Вокруг море соблазнов, и мало времени, мы живем в быстром ритме города, где на приготовление еды </w:t>
      </w:r>
      <w:proofErr w:type="gramStart"/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остается</w:t>
      </w:r>
      <w:proofErr w:type="gramEnd"/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 xml:space="preserve"> не так много времени, проще купить, и сготовить что-то на скорую руку.</w:t>
      </w:r>
    </w:p>
    <w:p w:rsidR="002C1B76" w:rsidRPr="002C1B76" w:rsidRDefault="002C1B76" w:rsidP="002C1B7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 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left="708"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szCs w:val="28"/>
          <w:lang w:eastAsia="ru-RU"/>
        </w:rPr>
        <w:t>Здоровое питание: пошаговая инструкция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 xml:space="preserve">Здоровый образ жизни – это ежедневный комплекс мер, который состоит из правильного сбалансированного питания, занятий спортом, отказа от вредных привычек, позитивного и гармоничного взгляда на мир. Все это и является образом и стилем жизни! Здоровым людям, желающим вести правильный образ жизни, не обязательно ходить к врачам-диетологам и скупать в 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lastRenderedPageBreak/>
        <w:t>огромных количествах книги о правильном питании, которые порой только путают и пугают. Чтобы накормить себя и своих близких </w:t>
      </w:r>
      <w:hyperlink r:id="rId8" w:history="1">
        <w:r w:rsidRPr="002C1B76">
          <w:rPr>
            <w:rFonts w:ascii="Century Schoolbook" w:eastAsia="Times New Roman" w:hAnsi="Century Schoolbook" w:cs="Arial"/>
            <w:color w:val="0000FF"/>
            <w:sz w:val="28"/>
            <w:u w:val="single"/>
            <w:lang w:eastAsia="ru-RU"/>
          </w:rPr>
          <w:t>правильной и здоровой едой</w:t>
        </w:r>
      </w:hyperlink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достаточно придерживаться нескольких правил, на которые опирается вся современная диетология.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 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Самое главное правило: нужно стремиться </w:t>
      </w:r>
      <w:proofErr w:type="gramStart"/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максимально</w:t>
      </w:r>
      <w:proofErr w:type="gramEnd"/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 xml:space="preserve"> витаминизировать блюда, которые мы едим.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Желательно увеличить употребление сезонных овощей, фруктов и ягод – тогда ваш организм не будет испытывать </w:t>
      </w:r>
      <w:r w:rsidRPr="002C1B76">
        <w:rPr>
          <w:rFonts w:ascii="Century Schoolbook" w:eastAsia="Times New Roman" w:hAnsi="Century Schoolbook" w:cs="Arial"/>
          <w:b/>
          <w:bCs/>
          <w:i/>
          <w:iCs/>
          <w:color w:val="656565"/>
          <w:sz w:val="28"/>
          <w:lang w:eastAsia="ru-RU"/>
        </w:rPr>
        <w:t>авитаминоз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которым страдают люди весной. Необходимо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уменьшать количество животных жиров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частично заменяя их растительными маслами. Ограничьте потребление чистого сахара и соли. Кондитерские сладости лучше заменять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медом и сухофруктами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а соль –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специями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Arial" w:eastAsia="Times New Roman" w:hAnsi="Arial" w:cs="Arial"/>
          <w:b/>
          <w:bCs/>
          <w:color w:val="333333"/>
          <w:sz w:val="34"/>
          <w:szCs w:val="34"/>
          <w:lang w:eastAsia="ru-RU"/>
        </w:rPr>
      </w:pPr>
      <w:r w:rsidRPr="002C1B76">
        <w:rPr>
          <w:rFonts w:ascii="Century Schoolbook" w:eastAsia="Times New Roman" w:hAnsi="Century Schoolbook" w:cs="Arial"/>
          <w:color w:val="333333"/>
          <w:sz w:val="28"/>
          <w:lang w:eastAsia="ru-RU"/>
        </w:rPr>
        <w:t>Главные правила здорового и правильного питания</w:t>
      </w:r>
    </w:p>
    <w:p w:rsidR="002C1B76" w:rsidRPr="002C1B76" w:rsidRDefault="002C1B76" w:rsidP="002C1B76">
      <w:pPr>
        <w:shd w:val="clear" w:color="auto" w:fill="FFFFFF"/>
        <w:spacing w:before="58" w:after="58" w:line="240" w:lineRule="auto"/>
        <w:ind w:hanging="360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Сократить жиры животного происхождения.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2.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Увеличить в рационе продукты, богатые насыщенными жирными кислотами, такими как Омега 3 (</w:t>
      </w:r>
      <w:hyperlink r:id="rId9" w:history="1">
        <w:r w:rsidRPr="002C1B76">
          <w:rPr>
            <w:rFonts w:ascii="Century Schoolbook" w:eastAsia="Times New Roman" w:hAnsi="Century Schoolbook" w:cs="Arial"/>
            <w:color w:val="337AB7"/>
            <w:sz w:val="28"/>
            <w:u w:val="single"/>
            <w:lang w:eastAsia="ru-RU"/>
          </w:rPr>
          <w:t>красная рыба</w:t>
        </w:r>
      </w:hyperlink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 </w:t>
      </w:r>
      <w:hyperlink r:id="rId10" w:history="1">
        <w:r w:rsidRPr="002C1B76">
          <w:rPr>
            <w:rFonts w:ascii="Century Schoolbook" w:eastAsia="Times New Roman" w:hAnsi="Century Schoolbook" w:cs="Arial"/>
            <w:color w:val="337AB7"/>
            <w:sz w:val="28"/>
            <w:u w:val="single"/>
            <w:lang w:eastAsia="ru-RU"/>
          </w:rPr>
          <w:t>растительные масла</w:t>
        </w:r>
      </w:hyperlink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орехи).</w:t>
      </w:r>
    </w:p>
    <w:p w:rsidR="002C1B76" w:rsidRPr="002C1B76" w:rsidRDefault="002C1B76" w:rsidP="002C1B76">
      <w:pPr>
        <w:shd w:val="clear" w:color="auto" w:fill="FFFFFF"/>
        <w:spacing w:before="58" w:after="58" w:line="240" w:lineRule="auto"/>
        <w:ind w:hanging="360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3.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Употреблять продукты, которые содержат клетчатку (злаки, овощи, фрукты, сухофрукты).</w:t>
      </w:r>
    </w:p>
    <w:p w:rsidR="002C1B76" w:rsidRPr="002C1B76" w:rsidRDefault="002C1B76" w:rsidP="002C1B76">
      <w:pPr>
        <w:shd w:val="clear" w:color="auto" w:fill="FFFFFF"/>
        <w:spacing w:before="58" w:after="58" w:line="240" w:lineRule="auto"/>
        <w:ind w:hanging="360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4.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Употреблять в пищу свежеприготовленные блюда.</w:t>
      </w:r>
    </w:p>
    <w:p w:rsidR="002C1B76" w:rsidRPr="002C1B76" w:rsidRDefault="002C1B76" w:rsidP="002C1B76">
      <w:pPr>
        <w:shd w:val="clear" w:color="auto" w:fill="FFFFFF"/>
        <w:spacing w:before="58" w:after="58" w:line="240" w:lineRule="auto"/>
        <w:ind w:hanging="360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5.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Не жарить на сливочном масле и полностью ликвидировать из рациона маргарин.</w:t>
      </w:r>
    </w:p>
    <w:p w:rsidR="002C1B76" w:rsidRPr="002C1B76" w:rsidRDefault="002C1B76" w:rsidP="002C1B76">
      <w:pPr>
        <w:shd w:val="clear" w:color="auto" w:fill="FFFFFF"/>
        <w:spacing w:before="58" w:after="58" w:line="240" w:lineRule="auto"/>
        <w:ind w:hanging="360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6.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Отказаться от чрезмерно соленых продуктов.</w:t>
      </w:r>
    </w:p>
    <w:p w:rsidR="002C1B76" w:rsidRPr="002C1B76" w:rsidRDefault="002C1B76" w:rsidP="002C1B76">
      <w:pPr>
        <w:shd w:val="clear" w:color="auto" w:fill="FFFFFF"/>
        <w:spacing w:before="58" w:after="58" w:line="240" w:lineRule="auto"/>
        <w:ind w:hanging="360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7.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Вместо молока употреблять молочнокислые продукты (кефир, йогурт, ряженку).</w:t>
      </w:r>
    </w:p>
    <w:p w:rsidR="002C1B76" w:rsidRPr="002C1B76" w:rsidRDefault="002C1B76" w:rsidP="002C1B76">
      <w:pPr>
        <w:shd w:val="clear" w:color="auto" w:fill="FFFFFF"/>
        <w:spacing w:before="58" w:after="58" w:line="240" w:lineRule="auto"/>
        <w:ind w:hanging="360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8.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Мясо, рыбу и птицу употреблять свежеприготовленными и только с травами и овощами (петрушкой, сельдереем, укропом, салатом, зеленым луком, капустой, шпинатом и др.).</w:t>
      </w:r>
    </w:p>
    <w:p w:rsidR="002C1B76" w:rsidRPr="002C1B76" w:rsidRDefault="002C1B76" w:rsidP="002C1B76">
      <w:pPr>
        <w:shd w:val="clear" w:color="auto" w:fill="FFFFFF"/>
        <w:spacing w:before="58" w:after="58" w:line="240" w:lineRule="auto"/>
        <w:ind w:hanging="360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9.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Каждый день есть салат из свежих овощей или фруктовый салат.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hanging="426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10.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Использование чистых и свежих ингредиентов в приготовлении пищи.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hanging="426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11.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Исключение сахара, сахаросодержащих изделий, мучной продукции, копченостей, полуфабрикатов, майонеза, а также алкоголя.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hanging="426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12.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</w:t>
      </w:r>
      <w:proofErr w:type="gramStart"/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Употребление сухофруктов (инжир, чернослив, курага) и орехов (фундук, кешью, миндаль, грецкий орех) между основными приемами пищи.</w:t>
      </w:r>
      <w:proofErr w:type="gramEnd"/>
    </w:p>
    <w:p w:rsidR="002C1B76" w:rsidRPr="002C1B76" w:rsidRDefault="002C1B76" w:rsidP="002C1B76">
      <w:pPr>
        <w:shd w:val="clear" w:color="auto" w:fill="FFFFFF"/>
        <w:spacing w:after="58" w:line="240" w:lineRule="auto"/>
        <w:ind w:left="720" w:hanging="1146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13.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Принятие пищи в случае непреодолимого чувства голода.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hanging="426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lastRenderedPageBreak/>
        <w:t>14.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Правильное сочетание еды (даже полезные блюда, взаимодействуя с другими пищевыми ингредиентами, могут значительно уменьшить свои полезные свойства).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left="720" w:hanging="1146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15.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Разделение пищи на 4-5 приемов, состоящих из маленьких порций.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hanging="426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16.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Ежедневное меню должно включать большую часть свежих овощей и фруктов.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hanging="426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17.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Не пропускать утренний прием пищи, который должен состоять из злаковых изделий, фруктов, кисломолочной продукции.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left="720" w:hanging="1146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18.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Ужинать не позже, чем за 2-3 часа до сна.</w:t>
      </w:r>
    </w:p>
    <w:p w:rsidR="002C1B76" w:rsidRPr="002C1B76" w:rsidRDefault="002C1B76" w:rsidP="002C1B7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4"/>
          <w:szCs w:val="34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333333"/>
          <w:sz w:val="28"/>
          <w:szCs w:val="28"/>
          <w:lang w:eastAsia="ru-RU"/>
        </w:rPr>
        <w:t>Продукты питания: полезные и вредные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Правильное питание на каждый день обусловлено идеально подобранным рационом, в состав которого входят только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полезные продукты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с максимальной энергетической ценностью, а также необходимым составом питательных веществ:</w:t>
      </w:r>
    </w:p>
    <w:p w:rsidR="002C1B76" w:rsidRPr="002C1B76" w:rsidRDefault="002C1B76" w:rsidP="002C1B7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1. Для обеспечения организма клетчаткой и необходимыми витаминами половина ежедневного меню должна состоять из овощей и фруктов.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br/>
        <w:t>2. Получение организмом «медленных» углеводов и белков возможно при употреблении разнообразных каш – гречка, овсянка, рис, перловка, пшено.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br/>
        <w:t>3. Среди молочных изделий, являющихся источником кальция, подходит весь нежирный ассортимент – творог, кефир, ряженка, молоко.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br/>
        <w:t>4. Нежирные сорта рыбы, мяса – обязательное условие сбалансированного и ценного рациона.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br/>
        <w:t>5. Особым преимуществом преобладает хлеб грубого помола или изделия с отрубями.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br/>
        <w:t>6. Для перекусов между приемами пищи идеально подходят орехи любых видов, разнообразные сухофрукты.</w:t>
      </w:r>
    </w:p>
    <w:p w:rsidR="002C1B76" w:rsidRPr="002C1B76" w:rsidRDefault="002C1B76" w:rsidP="002C1B7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</w:t>
      </w:r>
    </w:p>
    <w:p w:rsidR="002C1B76" w:rsidRPr="002C1B76" w:rsidRDefault="002C1B76" w:rsidP="002C1B76">
      <w:pPr>
        <w:shd w:val="clear" w:color="auto" w:fill="FFFFFF"/>
        <w:spacing w:after="230" w:line="240" w:lineRule="auto"/>
        <w:jc w:val="both"/>
        <w:textAlignment w:val="baseline"/>
        <w:outlineLvl w:val="3"/>
        <w:rPr>
          <w:rFonts w:ascii="Arial" w:eastAsia="Times New Roman" w:hAnsi="Arial" w:cs="Arial"/>
          <w:color w:val="000000"/>
          <w:lang w:eastAsia="ru-RU"/>
        </w:rPr>
      </w:pPr>
      <w:r w:rsidRPr="002C1B76">
        <w:rPr>
          <w:rFonts w:ascii="Century Schoolbook" w:eastAsia="Times New Roman" w:hAnsi="Century Schoolbook" w:cs="Arial"/>
          <w:sz w:val="28"/>
          <w:szCs w:val="28"/>
          <w:lang w:eastAsia="ru-RU"/>
        </w:rPr>
        <w:t>Продукты, пагубно действующие на организм: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left="461" w:hanging="360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Wingdings" w:eastAsia="Times New Roman" w:hAnsi="Wingdings" w:cs="Arial"/>
          <w:color w:val="656565"/>
          <w:sz w:val="20"/>
          <w:szCs w:val="20"/>
          <w:lang w:eastAsia="ru-RU"/>
        </w:rPr>
        <w:t>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всевозможные сладости (булочные и кондитерские изделия, печенье, шоколадные батончики, мороженое);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left="461" w:hanging="360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Wingdings" w:eastAsia="Times New Roman" w:hAnsi="Wingdings" w:cs="Arial"/>
          <w:color w:val="656565"/>
          <w:sz w:val="20"/>
          <w:szCs w:val="20"/>
          <w:lang w:eastAsia="ru-RU"/>
        </w:rPr>
        <w:t>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копченая продукция, консервы;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left="461" w:hanging="360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Wingdings" w:eastAsia="Times New Roman" w:hAnsi="Wingdings" w:cs="Arial"/>
          <w:color w:val="656565"/>
          <w:sz w:val="20"/>
          <w:szCs w:val="20"/>
          <w:lang w:eastAsia="ru-RU"/>
        </w:rPr>
        <w:t>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жирная, острая, соленая, жареная пища;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left="461" w:hanging="360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Wingdings" w:eastAsia="Times New Roman" w:hAnsi="Wingdings" w:cs="Arial"/>
          <w:color w:val="656565"/>
          <w:sz w:val="20"/>
          <w:szCs w:val="20"/>
          <w:lang w:eastAsia="ru-RU"/>
        </w:rPr>
        <w:t>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чипсы, соленые орешки, сухарики;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left="461" w:hanging="360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Wingdings" w:eastAsia="Times New Roman" w:hAnsi="Wingdings" w:cs="Arial"/>
          <w:color w:val="656565"/>
          <w:sz w:val="20"/>
          <w:szCs w:val="20"/>
          <w:lang w:eastAsia="ru-RU"/>
        </w:rPr>
        <w:t>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полуфабрикаты (хлопья, шарики, изделия из теста);</w:t>
      </w:r>
    </w:p>
    <w:p w:rsidR="002C1B76" w:rsidRPr="002C1B76" w:rsidRDefault="002C1B76" w:rsidP="002C1B76">
      <w:pPr>
        <w:shd w:val="clear" w:color="auto" w:fill="FFFFFF"/>
        <w:spacing w:after="58" w:line="240" w:lineRule="auto"/>
        <w:ind w:left="461" w:hanging="360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Wingdings" w:eastAsia="Times New Roman" w:hAnsi="Wingdings" w:cs="Arial"/>
          <w:color w:val="656565"/>
          <w:sz w:val="20"/>
          <w:szCs w:val="20"/>
          <w:lang w:eastAsia="ru-RU"/>
        </w:rPr>
        <w:t></w:t>
      </w:r>
      <w:r w:rsidRPr="002C1B76">
        <w:rPr>
          <w:rFonts w:ascii="Times New Roman" w:eastAsia="Times New Roman" w:hAnsi="Times New Roman" w:cs="Times New Roman"/>
          <w:color w:val="656565"/>
          <w:sz w:val="14"/>
          <w:szCs w:val="14"/>
          <w:lang w:eastAsia="ru-RU"/>
        </w:rPr>
        <w:t>  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газированная вода, промышленные соки.</w:t>
      </w:r>
    </w:p>
    <w:p w:rsidR="002C1B76" w:rsidRPr="002C1B76" w:rsidRDefault="002C1B76" w:rsidP="002C1B76">
      <w:pPr>
        <w:shd w:val="clear" w:color="auto" w:fill="FFFFFF"/>
        <w:spacing w:before="58" w:after="58" w:line="240" w:lineRule="auto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lastRenderedPageBreak/>
        <w:t>Чтобы соблюдать правила здорового питания, необходимо ограничить потребление следующих продуктов: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сахар, соленья, копчености, жареные блюда, жирная свинина, изделия из сдобного теста, консервы и консервированные продукты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Конечно, </w:t>
      </w:r>
      <w:hyperlink r:id="rId11" w:history="1">
        <w:r w:rsidRPr="002C1B76">
          <w:rPr>
            <w:rFonts w:ascii="Century Schoolbook" w:eastAsia="Times New Roman" w:hAnsi="Century Schoolbook" w:cs="Arial"/>
            <w:color w:val="337AB7"/>
            <w:sz w:val="28"/>
            <w:u w:val="single"/>
            <w:lang w:eastAsia="ru-RU"/>
          </w:rPr>
          <w:t>полный отказ от «вредных» продуктов потребует огромного напряжения воли</w:t>
        </w:r>
      </w:hyperlink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и не факт, что усилия будут оправданы: если плохое настроение поднимет кусочек торта – ничего страшного. Стресс для организма намного опаснее, чем пирожное, которое поможет с ним справиться. </w:t>
      </w:r>
      <w:hyperlink r:id="rId12" w:history="1">
        <w:r w:rsidRPr="002C1B76">
          <w:rPr>
            <w:rFonts w:ascii="Century Schoolbook" w:eastAsia="Times New Roman" w:hAnsi="Century Schoolbook" w:cs="Arial"/>
            <w:b/>
            <w:bCs/>
            <w:color w:val="337AB7"/>
            <w:sz w:val="28"/>
            <w:u w:val="single"/>
            <w:lang w:eastAsia="ru-RU"/>
          </w:rPr>
          <w:t>Стараться жить без стрессов, в ладу с самим собой</w:t>
        </w:r>
      </w:hyperlink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 – </w:t>
      </w:r>
      <w:r w:rsidRPr="002C1B76">
        <w:rPr>
          <w:rFonts w:ascii="Century Schoolbook" w:eastAsia="Times New Roman" w:hAnsi="Century Schoolbook" w:cs="Arial"/>
          <w:color w:val="656565"/>
          <w:sz w:val="28"/>
          <w:lang w:eastAsia="ru-RU"/>
        </w:rPr>
        <w:t>это еще одно важное правило, которое формирует наш здоровый образ жизни.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Не забывайте употреблять в пищу (желательно ежедневно) всевозможные каши.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Они – главный «здоровый» продукт, с которого лучше начать утро: это и вкусно, и полезно. В злаках много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клетчатки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(которая необходима для правильного пищеварения),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минералов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и </w:t>
      </w: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витаминов группы</w:t>
      </w:r>
      <w:proofErr w:type="gramStart"/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 xml:space="preserve"> В</w:t>
      </w:r>
      <w:proofErr w:type="gramEnd"/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которые поддерживают нашу нервную систему. В условиях постоянных стрессов каша – лучшее успокоительное! Злаки – это «длинные» углеводы, именно они обеспечат организму сытость и энергию до обеда.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Правильное питание для снижения веса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— это сбалансированное и богатое «медленными» углеводами меню. К таким продуктам относятся каши, молочные продукты. Также полезны свежие фрукты, овощи.</w:t>
      </w:r>
    </w:p>
    <w:p w:rsidR="002C1B76" w:rsidRPr="002C1B76" w:rsidRDefault="002C1B76" w:rsidP="002C1B76">
      <w:pPr>
        <w:shd w:val="clear" w:color="auto" w:fill="FFFFFF"/>
        <w:spacing w:after="23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Обязательным условием достижения положительного результата, является физическая нагрузка.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Здоровое питание для беременных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 xml:space="preserve"> должно быть полноценным и обогащенным белком, который является строительным элементом для </w:t>
      </w:r>
      <w:proofErr w:type="gramStart"/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развития</w:t>
      </w:r>
      <w:proofErr w:type="gramEnd"/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 xml:space="preserve"> будущего ребенка.</w:t>
      </w:r>
    </w:p>
    <w:p w:rsidR="002C1B76" w:rsidRPr="002C1B76" w:rsidRDefault="002C1B76" w:rsidP="002C1B76">
      <w:pPr>
        <w:shd w:val="clear" w:color="auto" w:fill="FFFFFF"/>
        <w:spacing w:after="23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Будущая мама должна употреблять в повышенных дозах изделия, содержащие кальций и витамины</w:t>
      </w:r>
      <w:proofErr w:type="gramStart"/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 xml:space="preserve"> А</w:t>
      </w:r>
      <w:proofErr w:type="gramEnd"/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С, Е. К таким относятся кефир, молоко, творог, а также морепродукты.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Полезное питание для детей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 должно быть сбалансированным, разнообразным, питательным. Поскольку ребенок растет, его организм нуждается в огромном количестве белка, которые содержат молочные продукты, яйца, нежирные сорта рыбы и мяса. Пищу для детей предпочтительнее готовить на пару или запекать в духовке.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b/>
          <w:bCs/>
          <w:color w:val="656565"/>
          <w:sz w:val="28"/>
          <w:lang w:eastAsia="ru-RU"/>
        </w:rPr>
        <w:t>Необходимый пищевой рацион для пожилых людей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 xml:space="preserve"> должен состоять из пищи, содержащей белки, а также овощей, фруктов, богатых клетчаткой и витаминами. Полезным </w:t>
      </w: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lastRenderedPageBreak/>
        <w:t>будет уменьшение «пустых» углеводов, жиров. Предпочтение лучше отдать нежирным рыбным, мясным, молочным продуктам.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Чтобы вести здоровый образ жизни, важно придерживаться золотой середины – как в </w:t>
      </w:r>
      <w:hyperlink r:id="rId13" w:history="1">
        <w:r w:rsidRPr="002C1B76">
          <w:rPr>
            <w:rFonts w:ascii="Century Schoolbook" w:eastAsia="Times New Roman" w:hAnsi="Century Schoolbook" w:cs="Arial"/>
            <w:color w:val="337AB7"/>
            <w:sz w:val="28"/>
            <w:u w:val="single"/>
            <w:lang w:eastAsia="ru-RU"/>
          </w:rPr>
          <w:t>правильном питании</w:t>
        </w:r>
      </w:hyperlink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, так и в физической нагрузке, необходимой для полноценной жизни.</w:t>
      </w:r>
    </w:p>
    <w:p w:rsidR="002C1B76" w:rsidRPr="002C1B76" w:rsidRDefault="002C1B76" w:rsidP="002C1B76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color w:val="656565"/>
          <w:sz w:val="16"/>
          <w:szCs w:val="16"/>
          <w:lang w:eastAsia="ru-RU"/>
        </w:rPr>
      </w:pPr>
      <w:r w:rsidRPr="002C1B76">
        <w:rPr>
          <w:rFonts w:ascii="Century Schoolbook" w:eastAsia="Times New Roman" w:hAnsi="Century Schoolbook" w:cs="Arial"/>
          <w:color w:val="656565"/>
          <w:sz w:val="28"/>
          <w:szCs w:val="28"/>
          <w:lang w:eastAsia="ru-RU"/>
        </w:rPr>
        <w:t>Крепкое здоровье – это эффективный результат работы над собой, своими пищевыми пристрастиями, в том числе и отказ от вкусных, но не нужных организму лакомств. Для этого нужна необычайная сила воли, самодисциплина, а также верность своим принципам. И тогда, ваше тело вознаградит вас прекрасным самочувствием и долголетием.</w:t>
      </w:r>
    </w:p>
    <w:p w:rsidR="00854CC5" w:rsidRDefault="00854CC5"/>
    <w:p w:rsidR="00854CC5" w:rsidRDefault="00854CC5">
      <w:r>
        <w:rPr>
          <w:noProof/>
          <w:lang w:eastAsia="ru-RU"/>
        </w:rPr>
        <w:drawing>
          <wp:inline distT="0" distB="0" distL="0" distR="0">
            <wp:extent cx="4847418" cy="3637121"/>
            <wp:effectExtent l="19050" t="0" r="0" b="0"/>
            <wp:docPr id="2" name="Рисунок 2" descr="C:\Users\user\Downloads\IMG-20231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1214-WA00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35" cy="363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C5" w:rsidRDefault="00854CC5">
      <w:r>
        <w:rPr>
          <w:noProof/>
          <w:lang w:eastAsia="ru-RU"/>
        </w:rPr>
        <w:lastRenderedPageBreak/>
        <w:drawing>
          <wp:inline distT="0" distB="0" distL="0" distR="0">
            <wp:extent cx="4847418" cy="3637121"/>
            <wp:effectExtent l="19050" t="0" r="0" b="0"/>
            <wp:docPr id="3" name="Рисунок 3" descr="C:\Users\user\Downloads\IMG-202312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1214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35" cy="363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C5" w:rsidRDefault="00854CC5"/>
    <w:p w:rsidR="00854CC5" w:rsidRDefault="00854CC5"/>
    <w:p w:rsidR="00854CC5" w:rsidRDefault="00854CC5"/>
    <w:p w:rsidR="00854CC5" w:rsidRDefault="00854CC5">
      <w:r>
        <w:rPr>
          <w:noProof/>
          <w:lang w:eastAsia="ru-RU"/>
        </w:rPr>
        <w:drawing>
          <wp:inline distT="0" distB="0" distL="0" distR="0">
            <wp:extent cx="4746679" cy="3561534"/>
            <wp:effectExtent l="19050" t="0" r="0" b="0"/>
            <wp:docPr id="4" name="Рисунок 4" descr="C:\Users\user\Downloads\IMG-202312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1214-WA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32" cy="356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C5" w:rsidRDefault="00854CC5"/>
    <w:p w:rsidR="00854CC5" w:rsidRDefault="00854CC5"/>
    <w:p w:rsidR="00854CC5" w:rsidRDefault="00854CC5">
      <w:r>
        <w:rPr>
          <w:noProof/>
          <w:lang w:eastAsia="ru-RU"/>
        </w:rPr>
        <w:lastRenderedPageBreak/>
        <w:drawing>
          <wp:inline distT="0" distB="0" distL="0" distR="0">
            <wp:extent cx="5025649" cy="3770851"/>
            <wp:effectExtent l="19050" t="0" r="3551" b="0"/>
            <wp:docPr id="5" name="Рисунок 5" descr="C:\Users\user\Downloads\IMG-20231214-WA0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1214-WA0025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81" cy="377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C5" w:rsidRDefault="00854CC5"/>
    <w:p w:rsidR="00854CC5" w:rsidRDefault="00854CC5"/>
    <w:p w:rsidR="00854CC5" w:rsidRDefault="00854CC5"/>
    <w:p w:rsidR="00854CC5" w:rsidRDefault="00854CC5">
      <w:r>
        <w:rPr>
          <w:noProof/>
          <w:lang w:eastAsia="ru-RU"/>
        </w:rPr>
        <w:drawing>
          <wp:inline distT="0" distB="0" distL="0" distR="0">
            <wp:extent cx="5343364" cy="4009240"/>
            <wp:effectExtent l="19050" t="0" r="0" b="0"/>
            <wp:docPr id="6" name="Рисунок 6" descr="C:\Users\user\Downloads\IMG-202312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1214-WA0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00" cy="401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C5" w:rsidRDefault="00854CC5"/>
    <w:p w:rsidR="00854CC5" w:rsidRDefault="00854CC5"/>
    <w:p w:rsidR="00854CC5" w:rsidRDefault="00854CC5"/>
    <w:p w:rsidR="00854CC5" w:rsidRDefault="00854CC5"/>
    <w:p w:rsidR="00854CC5" w:rsidRDefault="00854CC5"/>
    <w:p w:rsidR="00854CC5" w:rsidRDefault="00854CC5"/>
    <w:p w:rsidR="00854CC5" w:rsidRDefault="00854CC5"/>
    <w:p w:rsidR="00854CC5" w:rsidRDefault="00854CC5"/>
    <w:p w:rsidR="00854CC5" w:rsidRDefault="00854CC5"/>
    <w:p w:rsidR="00854CC5" w:rsidRDefault="00854CC5"/>
    <w:p w:rsidR="00854CC5" w:rsidRDefault="00854CC5"/>
    <w:p w:rsidR="00854CC5" w:rsidRDefault="00854CC5"/>
    <w:p w:rsidR="00854CC5" w:rsidRDefault="00854CC5"/>
    <w:p w:rsidR="00854CC5" w:rsidRDefault="00854CC5">
      <w:r>
        <w:rPr>
          <w:noProof/>
          <w:lang w:eastAsia="ru-RU"/>
        </w:rPr>
        <w:drawing>
          <wp:inline distT="0" distB="0" distL="0" distR="0">
            <wp:extent cx="5196130" cy="3898767"/>
            <wp:effectExtent l="19050" t="0" r="4520" b="0"/>
            <wp:docPr id="1" name="Рисунок 1" descr="C:\Users\user\Downloads\IMG-20231214-WA0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1214-WA0030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72" cy="390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CC5" w:rsidSect="00216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54CC5"/>
    <w:rsid w:val="0021619A"/>
    <w:rsid w:val="002C1B76"/>
    <w:rsid w:val="00854CC5"/>
    <w:rsid w:val="008D4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19A"/>
  </w:style>
  <w:style w:type="paragraph" w:styleId="2">
    <w:name w:val="heading 2"/>
    <w:basedOn w:val="a"/>
    <w:link w:val="20"/>
    <w:uiPriority w:val="9"/>
    <w:qFormat/>
    <w:rsid w:val="002C1B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2C1B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CC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C1B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1B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C1B76"/>
    <w:rPr>
      <w:b/>
      <w:bCs/>
    </w:rPr>
  </w:style>
  <w:style w:type="character" w:styleId="a6">
    <w:name w:val="Hyperlink"/>
    <w:basedOn w:val="a0"/>
    <w:uiPriority w:val="99"/>
    <w:semiHidden/>
    <w:unhideWhenUsed/>
    <w:rsid w:val="002C1B76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C1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C1B7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mashniy.ru/article/eda/recepty/salat_iz_pechenoj_svekly.html" TargetMode="External"/><Relationship Id="rId13" Type="http://schemas.openxmlformats.org/officeDocument/2006/relationships/hyperlink" Target="http://lifeveda.ru/shag-k-zdorovomy-raciony/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domashniy.ru/article/eda/zdorovoe-pitanie-i-diety/bakterii__kotoryh_ne_nado_boyatsya.html" TargetMode="External"/><Relationship Id="rId12" Type="http://schemas.openxmlformats.org/officeDocument/2006/relationships/hyperlink" Target="https://domashniy.ru/article/psihologiya-otnosheniy/psihologiya-lichnosti/podarki.html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omashniy.ru/article/eda/recept-dnya/tushennoe_v_vine_myaso_po-provansalski_boeuf_en_daube.html" TargetMode="External"/><Relationship Id="rId11" Type="http://schemas.openxmlformats.org/officeDocument/2006/relationships/hyperlink" Target="https://domashniy.ru/article/psihologiya-otnosheniy/psihologiya-lichnosti/eshe_odin_shag__chtoby_pohudet.html" TargetMode="External"/><Relationship Id="rId5" Type="http://schemas.openxmlformats.org/officeDocument/2006/relationships/hyperlink" Target="https://domashniy.ru/article/eda/zdorovoe-pitanie-i-diety/kak_poborot_tyagu_k_sladkomu.html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domashniy.ru/article/eda/zdorovoe-pitanie-i-diety/produkty__kotorye_pomogayut_pohudet_olivkovoe_maslo.html" TargetMode="External"/><Relationship Id="rId19" Type="http://schemas.openxmlformats.org/officeDocument/2006/relationships/image" Target="media/image6.jpeg"/><Relationship Id="rId4" Type="http://schemas.openxmlformats.org/officeDocument/2006/relationships/hyperlink" Target="https://domashniy.ru/article/psihologiya-otnosheniy/psihologiya-lichnosti/golod_i_appetit.html" TargetMode="External"/><Relationship Id="rId9" Type="http://schemas.openxmlformats.org/officeDocument/2006/relationships/hyperlink" Target="https://domashniy.ru/article/eda/recept-dnya/semga_s_ovoshami_v_pergamente.html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2023-12-15T07:08:00Z</dcterms:created>
  <dcterms:modified xsi:type="dcterms:W3CDTF">2023-12-15T08:03:00Z</dcterms:modified>
</cp:coreProperties>
</file>